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</w:t>
      </w:r>
      <w:r>
        <w:rPr>
          <w:rFonts w:ascii="仿宋_GB2312" w:hAnsi="Times New Roman" w:eastAsia="仿宋_GB2312"/>
          <w:b/>
        </w:rPr>
        <w:t>7</w:t>
      </w:r>
      <w:r>
        <w:rPr>
          <w:rFonts w:hint="eastAsia" w:ascii="仿宋_GB2312" w:hAnsi="Times New Roman" w:eastAsia="仿宋_GB2312"/>
          <w:b/>
        </w:rPr>
        <w:t>：</w:t>
      </w:r>
    </w:p>
    <w:p>
      <w:pPr>
        <w:spacing w:line="560" w:lineRule="exact"/>
        <w:ind w:firstLine="0" w:firstLineChars="0"/>
        <w:jc w:val="center"/>
        <w:rPr>
          <w:rFonts w:ascii="仿宋_GB2312" w:hAnsi="Times New Roman" w:eastAsia="仿宋_GB2312"/>
        </w:rPr>
      </w:pPr>
      <w:r>
        <w:rPr>
          <w:rFonts w:hint="eastAsia" w:ascii="仿宋_GB2312" w:hAnsi="宋体" w:eastAsia="仿宋_GB2312" w:cs="Arial"/>
          <w:b/>
          <w:color w:val="333333"/>
          <w:kern w:val="0"/>
        </w:rPr>
        <w:t>202</w:t>
      </w:r>
      <w:r>
        <w:rPr>
          <w:rFonts w:hint="eastAsia" w:ascii="仿宋_GB2312" w:hAnsi="宋体" w:eastAsia="仿宋_GB2312" w:cs="Arial"/>
          <w:b/>
          <w:color w:val="333333"/>
          <w:kern w:val="0"/>
          <w:lang w:val="en-US" w:eastAsia="zh-CN"/>
        </w:rPr>
        <w:t>3</w:t>
      </w:r>
      <w:r>
        <w:rPr>
          <w:rFonts w:hint="eastAsia" w:ascii="仿宋_GB2312" w:hAnsi="宋体" w:eastAsia="仿宋_GB2312" w:cs="Arial"/>
          <w:b/>
          <w:color w:val="333333"/>
          <w:kern w:val="0"/>
        </w:rPr>
        <w:t>届毕业论文进度安排</w:t>
      </w:r>
    </w:p>
    <w:tbl>
      <w:tblPr>
        <w:tblStyle w:val="5"/>
        <w:tblW w:w="8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979"/>
        <w:gridCol w:w="1910"/>
        <w:gridCol w:w="38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具体要求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论文查重全检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学生自主登录系统上传，指导教师登录系统负责审核（学生和指导教师操作流程见附件1），审核通过后，自动进行检测。</w:t>
            </w:r>
          </w:p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反馈查重检测报告单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2021年5月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导师将检测结果（简洁版）发给学生，对查重不合格的毕业论文，要求学生限期修改，并于5月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日上午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：00前，将需要二次查重的论文上传至系统，准备第二次查重。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评阅论文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</w:rPr>
              <w:t>021年5月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各系部组织导师和评阅教师对毕业生的论文进行评阅。并最迟于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日下午5：00前，将论文及修改建议返给导师，导师及时返给学生修改。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修改论文（2）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二次查重检测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2021年5月2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毕业生根据查重结果和论文评阅建议进行修改，最迟于28日上午9：00前，学生将需要二次查重的论文上传至系统，导师审核，没问题后进行二次检测，仍不合格者，不能参加答辩。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准备答辩材料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2021年5月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准备好答辩材料（答辩提纲、PPT演示稿、安装软件等）。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毕业答辩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2021年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日-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各系部自行组织进行毕业答辩。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每天上午8:00-12:00，下午14:30-18:30，每隔2小时中间休息10分钟。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提交存档论文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2021年6月1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日前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毕业生根据导师、论文评阅老师、答辩委员老师的建议，修改完善论文后，按照学院存档论文装订要求，将论文、电子档材料统一交至导师处。</w:t>
            </w:r>
          </w:p>
        </w:tc>
      </w:tr>
    </w:tbl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</w:p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注：</w:t>
      </w:r>
      <w:r>
        <w:rPr>
          <w:rFonts w:hint="eastAsia" w:ascii="Times New Roman" w:hAnsi="Times New Roman" w:eastAsia="仿宋_GB2312"/>
        </w:rPr>
        <w:t>1.答辩前，若因学生个人原因，未按时间节点要求提交材料者，取消答辩资格。</w:t>
      </w:r>
    </w:p>
    <w:p>
      <w:pPr>
        <w:numPr>
          <w:ilvl w:val="0"/>
          <w:numId w:val="1"/>
        </w:numPr>
        <w:spacing w:line="360" w:lineRule="auto"/>
        <w:ind w:left="960" w:leftChars="200" w:hanging="320" w:hangingChars="1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答辩后，若未按要求修改、提交存档论文和存档电子版材料者，缓发其毕业证、学位证。</w:t>
      </w:r>
    </w:p>
    <w:p>
      <w:pPr>
        <w:spacing w:line="360" w:lineRule="auto"/>
        <w:ind w:firstLine="0" w:firstLineChars="0"/>
        <w:rPr>
          <w:rFonts w:ascii="Times New Roman" w:hAnsi="Times New Roman" w:eastAsia="仿宋_GB2312"/>
        </w:rPr>
      </w:pPr>
    </w:p>
    <w:p>
      <w:pPr>
        <w:spacing w:line="360" w:lineRule="auto"/>
        <w:ind w:firstLine="0" w:firstLineChars="0"/>
        <w:rPr>
          <w:rFonts w:ascii="Times New Roman" w:hAnsi="Times New Roman" w:eastAsia="仿宋_GB2312"/>
        </w:rPr>
      </w:pPr>
    </w:p>
    <w:p>
      <w:pPr>
        <w:spacing w:line="360" w:lineRule="auto"/>
        <w:ind w:firstLine="0" w:firstLineChars="0"/>
        <w:rPr>
          <w:rFonts w:ascii="Times New Roman" w:hAnsi="Times New Roman" w:eastAsia="仿宋_GB2312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692815"/>
    <w:multiLevelType w:val="singleLevel"/>
    <w:tmpl w:val="3A69281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NTQzNDk5NTdmZGNjYzljNGFjNWYzMGU3ZTE2YWUifQ=="/>
  </w:docVars>
  <w:rsids>
    <w:rsidRoot w:val="7ED6187C"/>
    <w:rsid w:val="00005C92"/>
    <w:rsid w:val="00007D81"/>
    <w:rsid w:val="001C3B2B"/>
    <w:rsid w:val="0034340B"/>
    <w:rsid w:val="00481A51"/>
    <w:rsid w:val="004A4544"/>
    <w:rsid w:val="004C4BD3"/>
    <w:rsid w:val="004C75D6"/>
    <w:rsid w:val="004D7C75"/>
    <w:rsid w:val="005A479B"/>
    <w:rsid w:val="00772D52"/>
    <w:rsid w:val="00782EFD"/>
    <w:rsid w:val="008274B9"/>
    <w:rsid w:val="00993B31"/>
    <w:rsid w:val="00A00DBF"/>
    <w:rsid w:val="00A36337"/>
    <w:rsid w:val="00C3317E"/>
    <w:rsid w:val="00DA488E"/>
    <w:rsid w:val="00F41964"/>
    <w:rsid w:val="04AE5580"/>
    <w:rsid w:val="072E6287"/>
    <w:rsid w:val="07990616"/>
    <w:rsid w:val="08E56EEE"/>
    <w:rsid w:val="09923D36"/>
    <w:rsid w:val="0A9F36C6"/>
    <w:rsid w:val="0CD6786D"/>
    <w:rsid w:val="0E2A021A"/>
    <w:rsid w:val="0E90798C"/>
    <w:rsid w:val="0F696B20"/>
    <w:rsid w:val="102B2027"/>
    <w:rsid w:val="11D0732A"/>
    <w:rsid w:val="158A15E1"/>
    <w:rsid w:val="15C34AB0"/>
    <w:rsid w:val="170330D9"/>
    <w:rsid w:val="18C04EAE"/>
    <w:rsid w:val="1A614515"/>
    <w:rsid w:val="1B9A5F05"/>
    <w:rsid w:val="1C0E2F29"/>
    <w:rsid w:val="1D136BC8"/>
    <w:rsid w:val="222A39E3"/>
    <w:rsid w:val="25BA1A2C"/>
    <w:rsid w:val="295B3526"/>
    <w:rsid w:val="2AFE04C6"/>
    <w:rsid w:val="2CBF23BB"/>
    <w:rsid w:val="30DF2C8E"/>
    <w:rsid w:val="30FF6E8C"/>
    <w:rsid w:val="323351FE"/>
    <w:rsid w:val="33462B51"/>
    <w:rsid w:val="33DC2C13"/>
    <w:rsid w:val="34FD36E3"/>
    <w:rsid w:val="35F2559B"/>
    <w:rsid w:val="38EF3C8A"/>
    <w:rsid w:val="3A8D375B"/>
    <w:rsid w:val="3B007A89"/>
    <w:rsid w:val="3BEE6F12"/>
    <w:rsid w:val="3C2B322B"/>
    <w:rsid w:val="3D120584"/>
    <w:rsid w:val="3D332398"/>
    <w:rsid w:val="3F9855E1"/>
    <w:rsid w:val="41F9470F"/>
    <w:rsid w:val="436D5913"/>
    <w:rsid w:val="465869CB"/>
    <w:rsid w:val="46B04235"/>
    <w:rsid w:val="46E96121"/>
    <w:rsid w:val="482C010F"/>
    <w:rsid w:val="4B3C4B0D"/>
    <w:rsid w:val="4BE53277"/>
    <w:rsid w:val="4EEF00E8"/>
    <w:rsid w:val="4FC5149E"/>
    <w:rsid w:val="4FF84ADD"/>
    <w:rsid w:val="516A3A56"/>
    <w:rsid w:val="56312D95"/>
    <w:rsid w:val="56C80019"/>
    <w:rsid w:val="5AB126F6"/>
    <w:rsid w:val="5AD002A3"/>
    <w:rsid w:val="5B1764EC"/>
    <w:rsid w:val="5B7A663E"/>
    <w:rsid w:val="5D4C70B7"/>
    <w:rsid w:val="62946B85"/>
    <w:rsid w:val="641F4B74"/>
    <w:rsid w:val="64AE1823"/>
    <w:rsid w:val="65075D34"/>
    <w:rsid w:val="677551D7"/>
    <w:rsid w:val="67BC4257"/>
    <w:rsid w:val="69F50851"/>
    <w:rsid w:val="6B4E646B"/>
    <w:rsid w:val="6BE4292B"/>
    <w:rsid w:val="6DD2109E"/>
    <w:rsid w:val="6E5D69C5"/>
    <w:rsid w:val="6F3D3583"/>
    <w:rsid w:val="70357BF9"/>
    <w:rsid w:val="71D42EA6"/>
    <w:rsid w:val="71D7083C"/>
    <w:rsid w:val="74C257D4"/>
    <w:rsid w:val="79AE4579"/>
    <w:rsid w:val="7A8A0B42"/>
    <w:rsid w:val="7BCC48A8"/>
    <w:rsid w:val="7ED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684</Characters>
  <Lines>5</Lines>
  <Paragraphs>1</Paragraphs>
  <TotalTime>356</TotalTime>
  <ScaleCrop>false</ScaleCrop>
  <LinksUpToDate>false</LinksUpToDate>
  <CharactersWithSpaces>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2019-05-20T00:36:00Z</dcterms:created>
  <dc:creator>admin</dc:creator>
  <cp:lastModifiedBy>蒲公英的约定</cp:lastModifiedBy>
  <dcterms:modified xsi:type="dcterms:W3CDTF">2023-05-08T09:37:20Z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5FB197493B7E4C8BA6188FA1A22B9EA4</vt:lpwstr>
  </property>
</Properties>
</file>