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_GB2312" w:hAnsi="宋体" w:eastAsia="仿宋_GB2312" w:cs="宋体"/>
          <w:color w:val="000000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000000"/>
          <w:kern w:val="0"/>
          <w:sz w:val="32"/>
          <w:szCs w:val="32"/>
        </w:rPr>
        <w:t>附件1</w:t>
      </w:r>
    </w:p>
    <w:p>
      <w:pPr>
        <w:jc w:val="center"/>
        <w:rPr>
          <w:rFonts w:ascii="方正小标宋简体" w:hAnsi="宋体" w:eastAsia="方正小标宋简体" w:cs="宋体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简体" w:hAnsi="宋体" w:eastAsia="方正小标宋简体" w:cs="宋体"/>
          <w:color w:val="000000"/>
          <w:kern w:val="0"/>
          <w:sz w:val="44"/>
          <w:szCs w:val="44"/>
        </w:rPr>
        <w:t>竞岗述聘人员抽签时间安排</w:t>
      </w:r>
      <w:bookmarkEnd w:id="0"/>
    </w:p>
    <w:p>
      <w:pPr>
        <w:pStyle w:val="4"/>
        <w:ind w:firstLine="639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一、时间地点</w:t>
      </w:r>
    </w:p>
    <w:p>
      <w:pPr>
        <w:pStyle w:val="4"/>
        <w:ind w:firstLine="639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时间：201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8</w:t>
      </w:r>
      <w:r>
        <w:rPr>
          <w:rFonts w:ascii="仿宋" w:hAnsi="仿宋" w:eastAsia="仿宋" w:cs="Times New Roman"/>
          <w:color w:val="000000"/>
          <w:sz w:val="32"/>
          <w:szCs w:val="32"/>
        </w:rPr>
        <w:t>年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9</w:t>
      </w:r>
      <w:r>
        <w:rPr>
          <w:rFonts w:ascii="仿宋" w:hAnsi="仿宋" w:eastAsia="仿宋" w:cs="Times New Roman"/>
          <w:color w:val="000000"/>
          <w:sz w:val="32"/>
          <w:szCs w:val="32"/>
        </w:rPr>
        <w:t>月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25</w:t>
      </w:r>
      <w:r>
        <w:rPr>
          <w:rFonts w:ascii="仿宋" w:hAnsi="仿宋" w:eastAsia="仿宋" w:cs="Times New Roman"/>
          <w:color w:val="000000"/>
          <w:sz w:val="32"/>
          <w:szCs w:val="32"/>
        </w:rPr>
        <w:t>日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上</w:t>
      </w:r>
      <w:r>
        <w:rPr>
          <w:rFonts w:ascii="仿宋" w:hAnsi="仿宋" w:eastAsia="仿宋" w:cs="Times New Roman"/>
          <w:color w:val="000000"/>
          <w:sz w:val="32"/>
          <w:szCs w:val="32"/>
        </w:rPr>
        <w:t>午</w:t>
      </w:r>
    </w:p>
    <w:p>
      <w:pPr>
        <w:pStyle w:val="4"/>
        <w:ind w:firstLine="639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ascii="仿宋" w:hAnsi="仿宋" w:eastAsia="仿宋" w:cs="Times New Roman"/>
          <w:color w:val="000000"/>
          <w:sz w:val="32"/>
          <w:szCs w:val="32"/>
        </w:rPr>
        <w:t>地点：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211</w:t>
      </w:r>
      <w:r>
        <w:rPr>
          <w:rFonts w:ascii="仿宋" w:hAnsi="仿宋" w:eastAsia="仿宋" w:cs="Times New Roman"/>
          <w:color w:val="000000"/>
          <w:sz w:val="32"/>
          <w:szCs w:val="32"/>
        </w:rPr>
        <w:t>会议室</w:t>
      </w:r>
    </w:p>
    <w:p>
      <w:pPr>
        <w:pStyle w:val="4"/>
        <w:ind w:firstLine="639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二、具体安排</w:t>
      </w:r>
    </w:p>
    <w:p>
      <w:pPr>
        <w:pStyle w:val="4"/>
        <w:ind w:firstLine="639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8</w:t>
      </w:r>
      <w:r>
        <w:rPr>
          <w:rFonts w:ascii="仿宋" w:hAnsi="仿宋" w:eastAsia="仿宋" w:cs="Times New Roman"/>
          <w:color w:val="000000"/>
          <w:sz w:val="32"/>
          <w:szCs w:val="32"/>
        </w:rPr>
        <w:t>: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3</w:t>
      </w:r>
      <w:r>
        <w:rPr>
          <w:rFonts w:ascii="仿宋" w:hAnsi="仿宋" w:eastAsia="仿宋" w:cs="Times New Roman"/>
          <w:color w:val="000000"/>
          <w:sz w:val="32"/>
          <w:szCs w:val="32"/>
        </w:rPr>
        <w:t>0 申请晋升五级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岗</w:t>
      </w:r>
    </w:p>
    <w:p>
      <w:pPr>
        <w:pStyle w:val="4"/>
        <w:ind w:firstLine="639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8</w:t>
      </w:r>
      <w:r>
        <w:rPr>
          <w:rFonts w:ascii="仿宋" w:hAnsi="仿宋" w:eastAsia="仿宋" w:cs="Times New Roman"/>
          <w:color w:val="000000"/>
          <w:sz w:val="32"/>
          <w:szCs w:val="32"/>
        </w:rPr>
        <w:t>: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4</w:t>
      </w:r>
      <w:r>
        <w:rPr>
          <w:rFonts w:ascii="仿宋" w:hAnsi="仿宋" w:eastAsia="仿宋" w:cs="Times New Roman"/>
          <w:color w:val="000000"/>
          <w:sz w:val="32"/>
          <w:szCs w:val="32"/>
        </w:rPr>
        <w:t>0 申请晋升六级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 xml:space="preserve">岗 </w:t>
      </w:r>
    </w:p>
    <w:p>
      <w:pPr>
        <w:pStyle w:val="4"/>
        <w:ind w:firstLine="639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8</w:t>
      </w:r>
      <w:r>
        <w:rPr>
          <w:rFonts w:ascii="仿宋" w:hAnsi="仿宋" w:eastAsia="仿宋" w:cs="Times New Roman"/>
          <w:color w:val="000000"/>
          <w:sz w:val="32"/>
          <w:szCs w:val="32"/>
        </w:rPr>
        <w:t>: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5</w:t>
      </w:r>
      <w:r>
        <w:rPr>
          <w:rFonts w:ascii="仿宋" w:hAnsi="仿宋" w:eastAsia="仿宋" w:cs="Times New Roman"/>
          <w:color w:val="000000"/>
          <w:sz w:val="32"/>
          <w:szCs w:val="32"/>
        </w:rPr>
        <w:t>0申请晋升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八</w:t>
      </w:r>
      <w:r>
        <w:rPr>
          <w:rFonts w:ascii="仿宋" w:hAnsi="仿宋" w:eastAsia="仿宋" w:cs="Times New Roman"/>
          <w:color w:val="000000"/>
          <w:sz w:val="32"/>
          <w:szCs w:val="32"/>
        </w:rPr>
        <w:t>级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岗</w:t>
      </w:r>
      <w:r>
        <w:rPr>
          <w:rStyle w:val="5"/>
          <w:rFonts w:hint="eastAsia" w:ascii="仿宋" w:hAnsi="仿宋" w:eastAsia="仿宋" w:cs="Times New Roman"/>
          <w:b/>
          <w:bCs/>
          <w:color w:val="000000"/>
          <w:sz w:val="32"/>
          <w:szCs w:val="32"/>
        </w:rPr>
        <w:t xml:space="preserve"> </w:t>
      </w:r>
    </w:p>
    <w:p>
      <w:pPr>
        <w:pStyle w:val="4"/>
        <w:ind w:firstLine="639"/>
        <w:jc w:val="both"/>
        <w:rPr>
          <w:rFonts w:ascii="仿宋" w:hAnsi="仿宋" w:eastAsia="仿宋" w:cs="Times New Roman"/>
          <w:color w:val="000000"/>
          <w:sz w:val="32"/>
          <w:szCs w:val="32"/>
        </w:rPr>
      </w:pPr>
      <w:r>
        <w:rPr>
          <w:rFonts w:hint="eastAsia" w:ascii="仿宋" w:hAnsi="仿宋" w:eastAsia="仿宋" w:cs="Times New Roman"/>
          <w:color w:val="000000"/>
          <w:sz w:val="32"/>
          <w:szCs w:val="32"/>
        </w:rPr>
        <w:t>9:00</w:t>
      </w:r>
      <w:r>
        <w:rPr>
          <w:rFonts w:ascii="仿宋" w:hAnsi="仿宋" w:eastAsia="仿宋" w:cs="Times New Roman"/>
          <w:color w:val="000000"/>
          <w:sz w:val="32"/>
          <w:szCs w:val="32"/>
        </w:rPr>
        <w:t>申请晋升</w:t>
      </w:r>
      <w:r>
        <w:rPr>
          <w:rFonts w:hint="eastAsia" w:ascii="仿宋" w:hAnsi="仿宋" w:eastAsia="仿宋" w:cs="Times New Roman"/>
          <w:color w:val="000000"/>
          <w:sz w:val="32"/>
          <w:szCs w:val="32"/>
        </w:rPr>
        <w:t>九级岗</w:t>
      </w:r>
    </w:p>
    <w:p>
      <w:pPr>
        <w:pStyle w:val="4"/>
        <w:ind w:firstLine="639"/>
        <w:jc w:val="both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ascii="黑体" w:hAnsi="黑体" w:eastAsia="黑体" w:cs="Times New Roman"/>
          <w:color w:val="000000"/>
          <w:sz w:val="32"/>
          <w:szCs w:val="32"/>
        </w:rPr>
        <w:t>三、有关说明</w:t>
      </w:r>
    </w:p>
    <w:p>
      <w:pPr>
        <w:pStyle w:val="6"/>
        <w:spacing w:before="99" w:beforeAutospacing="0" w:after="99" w:afterAutospacing="0"/>
        <w:ind w:firstLine="639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1.请申报人抽签时将汇报PPT一并提交。</w:t>
      </w:r>
    </w:p>
    <w:p>
      <w:pPr>
        <w:pStyle w:val="6"/>
        <w:spacing w:before="99" w:beforeAutospacing="0" w:after="99" w:afterAutospacing="0"/>
        <w:ind w:firstLine="639"/>
        <w:jc w:val="both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2.请申报人务必按时到场，逾期责任自负。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C019E36-6E7C-4D58-B33C-1A366892DF8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A7BF3EF-815A-4D1E-9AE4-A537A79BB721}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BBC764B0-923C-4F6E-BF47-3A7B7FFD652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B6AA4F81-066D-45C6-B2BC-620CADCD73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CA1E5F"/>
    <w:rsid w:val="19CA1E5F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2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5">
    <w:name w:val="s1"/>
    <w:basedOn w:val="2"/>
    <w:uiPriority w:val="0"/>
  </w:style>
  <w:style w:type="paragraph" w:customStyle="1" w:styleId="6">
    <w:name w:val="p4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2018-09-14T09:25:00Z</dcterms:created>
  <dc:creator>高级而有趣</dc:creator>
  <cp:lastModifiedBy>高级而有趣</cp:lastModifiedBy>
  <dcterms:modified xsi:type="dcterms:W3CDTF">2018-09-14T09:25:25Z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